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7E586" w14:textId="65652ADB" w:rsidR="009E3E77" w:rsidRDefault="009E3E77" w:rsidP="003A0568">
      <w:pPr>
        <w:jc w:val="center"/>
        <w:rPr>
          <w:rFonts w:ascii="Kunstler Script" w:hAnsi="Kunstler Script"/>
          <w:b/>
          <w:color w:val="FF0000"/>
          <w:sz w:val="72"/>
          <w:szCs w:val="72"/>
          <w:u w:val="single"/>
        </w:rPr>
      </w:pPr>
      <w:r w:rsidRPr="007C11C3">
        <w:rPr>
          <w:rFonts w:ascii="Kunstler Script" w:hAnsi="Kunstler Script"/>
          <w:b/>
          <w:color w:val="FF0000"/>
          <w:sz w:val="72"/>
          <w:szCs w:val="72"/>
          <w:u w:val="single"/>
        </w:rPr>
        <w:t>L</w:t>
      </w:r>
      <w:r w:rsidR="007C11C3" w:rsidRPr="007C11C3">
        <w:rPr>
          <w:rFonts w:ascii="Kunstler Script" w:hAnsi="Kunstler Script"/>
          <w:b/>
          <w:color w:val="FF0000"/>
          <w:sz w:val="72"/>
          <w:szCs w:val="72"/>
          <w:u w:val="single"/>
        </w:rPr>
        <w:t>a Lucarne aux Choue</w:t>
      </w:r>
      <w:r w:rsidR="007C11C3">
        <w:rPr>
          <w:rFonts w:ascii="Kunstler Script" w:hAnsi="Kunstler Script"/>
          <w:b/>
          <w:color w:val="FF0000"/>
          <w:sz w:val="72"/>
          <w:szCs w:val="72"/>
          <w:u w:val="single"/>
        </w:rPr>
        <w:t>ttes</w:t>
      </w:r>
    </w:p>
    <w:p w14:paraId="0ADD2E0F" w14:textId="77777777" w:rsidR="007C11C3" w:rsidRPr="007C11C3" w:rsidRDefault="007C11C3" w:rsidP="003A0568">
      <w:pPr>
        <w:jc w:val="center"/>
        <w:rPr>
          <w:rFonts w:ascii="Comic Sans MS" w:hAnsi="Comic Sans MS"/>
          <w:bCs/>
          <w:sz w:val="32"/>
          <w:szCs w:val="32"/>
        </w:rPr>
      </w:pPr>
      <w:r>
        <w:rPr>
          <w:rFonts w:ascii="Comic Sans MS" w:hAnsi="Comic Sans MS"/>
          <w:bCs/>
          <w:sz w:val="32"/>
          <w:szCs w:val="32"/>
        </w:rPr>
        <w:t>contact@lalucarneauxchouettes.fr</w:t>
      </w:r>
    </w:p>
    <w:p w14:paraId="623CA9F9" w14:textId="77777777" w:rsidR="009868CB" w:rsidRPr="009868CB" w:rsidRDefault="009868CB" w:rsidP="003A0568">
      <w:pPr>
        <w:ind w:firstLine="708"/>
        <w:jc w:val="center"/>
        <w:rPr>
          <w:rFonts w:ascii="Kunstler Script" w:hAnsi="Kunstler Script"/>
          <w:b/>
          <w:color w:val="FF0000"/>
          <w:sz w:val="28"/>
          <w:szCs w:val="28"/>
          <w:u w:val="single"/>
        </w:rPr>
      </w:pPr>
      <w:r>
        <w:rPr>
          <w:rFonts w:ascii="Comic Sans MS" w:hAnsi="Comic Sans MS"/>
          <w:sz w:val="24"/>
          <w:szCs w:val="24"/>
        </w:rPr>
        <w:t>0</w:t>
      </w:r>
      <w:r w:rsidR="007C11C3">
        <w:rPr>
          <w:rFonts w:ascii="Comic Sans MS" w:hAnsi="Comic Sans MS"/>
          <w:sz w:val="24"/>
          <w:szCs w:val="24"/>
        </w:rPr>
        <w:t>3.86.87.18.26</w:t>
      </w:r>
    </w:p>
    <w:p w14:paraId="71D8F26C" w14:textId="466F614A" w:rsidR="00760022" w:rsidRPr="003A0568" w:rsidRDefault="00811B69" w:rsidP="003A0568">
      <w:pPr>
        <w:jc w:val="center"/>
        <w:rPr>
          <w:rFonts w:ascii="Comic Sans MS" w:hAnsi="Comic Sans MS"/>
          <w:b/>
          <w:sz w:val="40"/>
          <w:szCs w:val="40"/>
        </w:rPr>
      </w:pPr>
      <w:proofErr w:type="gramStart"/>
      <w:r w:rsidRPr="003A0568">
        <w:rPr>
          <w:rFonts w:ascii="Comic Sans MS" w:hAnsi="Comic Sans MS"/>
          <w:b/>
          <w:sz w:val="40"/>
          <w:szCs w:val="40"/>
        </w:rPr>
        <w:t>un</w:t>
      </w:r>
      <w:proofErr w:type="gramEnd"/>
      <w:r w:rsidRPr="003A0568">
        <w:rPr>
          <w:rFonts w:ascii="Comic Sans MS" w:hAnsi="Comic Sans MS"/>
          <w:b/>
          <w:sz w:val="40"/>
          <w:szCs w:val="40"/>
        </w:rPr>
        <w:t xml:space="preserve"> déjeuner Bourguignon</w:t>
      </w:r>
    </w:p>
    <w:p w14:paraId="0E8DE971" w14:textId="4A106855" w:rsidR="00811B69" w:rsidRPr="000E0B38" w:rsidRDefault="00811B69" w:rsidP="00811B69">
      <w:pPr>
        <w:jc w:val="center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3</w:t>
      </w:r>
      <w:r w:rsidR="003809AF">
        <w:rPr>
          <w:rFonts w:ascii="Comic Sans MS" w:hAnsi="Comic Sans MS"/>
          <w:sz w:val="24"/>
          <w:szCs w:val="24"/>
        </w:rPr>
        <w:t>5</w:t>
      </w:r>
      <w:r>
        <w:rPr>
          <w:rFonts w:ascii="Comic Sans MS" w:hAnsi="Comic Sans MS"/>
          <w:sz w:val="24"/>
          <w:szCs w:val="24"/>
        </w:rPr>
        <w:t>,00/pers</w:t>
      </w:r>
      <w:bookmarkStart w:id="0" w:name="_GoBack"/>
      <w:bookmarkEnd w:id="0"/>
      <w:r w:rsidR="00944B58">
        <w:rPr>
          <w:rFonts w:ascii="Comic Sans MS" w:hAnsi="Comic Sans MS"/>
          <w:sz w:val="24"/>
          <w:szCs w:val="24"/>
        </w:rPr>
        <w:t xml:space="preserve"> </w:t>
      </w:r>
    </w:p>
    <w:p w14:paraId="5683F4C2" w14:textId="1957067B" w:rsidR="00FD6C21" w:rsidRDefault="00811B69" w:rsidP="00811B69">
      <w:pPr>
        <w:pStyle w:val="Paragraphedeliste"/>
        <w:jc w:val="center"/>
        <w:rPr>
          <w:rFonts w:ascii="Comic Sans MS" w:hAnsi="Comic Sans MS"/>
          <w:sz w:val="24"/>
          <w:szCs w:val="24"/>
        </w:rPr>
      </w:pPr>
      <w:r w:rsidRPr="00811B69">
        <w:rPr>
          <w:rFonts w:ascii="Comic Sans MS" w:hAnsi="Comic Sans MS"/>
          <w:sz w:val="24"/>
          <w:szCs w:val="24"/>
        </w:rPr>
        <w:t>Kir crémant de Bourgogne au cassis d’</w:t>
      </w:r>
      <w:proofErr w:type="spellStart"/>
      <w:r w:rsidRPr="00811B69">
        <w:rPr>
          <w:rFonts w:ascii="Comic Sans MS" w:hAnsi="Comic Sans MS"/>
          <w:sz w:val="24"/>
          <w:szCs w:val="24"/>
        </w:rPr>
        <w:t>Irancy</w:t>
      </w:r>
      <w:proofErr w:type="spellEnd"/>
    </w:p>
    <w:p w14:paraId="3AA05F25" w14:textId="33388FDA" w:rsidR="00766B67" w:rsidRDefault="00766B67" w:rsidP="00811B69">
      <w:pPr>
        <w:pStyle w:val="Paragraphedeliste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Gougères</w:t>
      </w:r>
    </w:p>
    <w:p w14:paraId="1BF37FD4" w14:textId="4A2130DD" w:rsidR="00766B67" w:rsidRDefault="00766B67" w:rsidP="00811B69">
      <w:pPr>
        <w:pStyle w:val="Paragraphedeliste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**</w:t>
      </w:r>
    </w:p>
    <w:p w14:paraId="765C6B6B" w14:textId="65024E1E" w:rsidR="00766B67" w:rsidRDefault="00766B67" w:rsidP="00811B69">
      <w:pPr>
        <w:pStyle w:val="Paragraphedeliste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Œuf meurette à l’</w:t>
      </w:r>
      <w:proofErr w:type="spellStart"/>
      <w:r>
        <w:rPr>
          <w:rFonts w:ascii="Comic Sans MS" w:hAnsi="Comic Sans MS"/>
          <w:sz w:val="24"/>
          <w:szCs w:val="24"/>
        </w:rPr>
        <w:t>Ira</w:t>
      </w:r>
      <w:r w:rsidR="003809AF">
        <w:rPr>
          <w:rFonts w:ascii="Comic Sans MS" w:hAnsi="Comic Sans MS"/>
          <w:sz w:val="24"/>
          <w:szCs w:val="24"/>
        </w:rPr>
        <w:t>ncy</w:t>
      </w:r>
      <w:proofErr w:type="spellEnd"/>
    </w:p>
    <w:p w14:paraId="247BD2A1" w14:textId="6D537E5A" w:rsidR="003809AF" w:rsidRDefault="003809AF" w:rsidP="00811B69">
      <w:pPr>
        <w:pStyle w:val="Paragraphedeliste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**</w:t>
      </w:r>
    </w:p>
    <w:p w14:paraId="37232347" w14:textId="42C7B810" w:rsidR="003809AF" w:rsidRDefault="003809AF" w:rsidP="00811B69">
      <w:pPr>
        <w:pStyle w:val="Paragraphedeliste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Filet de sandre sauce Chablis</w:t>
      </w:r>
    </w:p>
    <w:p w14:paraId="02ED0F43" w14:textId="7E98B912" w:rsidR="009072F4" w:rsidRDefault="009072F4" w:rsidP="00811B69">
      <w:pPr>
        <w:pStyle w:val="Paragraphedeliste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Garniture de saison</w:t>
      </w:r>
    </w:p>
    <w:p w14:paraId="442715AF" w14:textId="09F8B61E" w:rsidR="003809AF" w:rsidRDefault="003809AF" w:rsidP="00811B69">
      <w:pPr>
        <w:pStyle w:val="Paragraphedeliste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**</w:t>
      </w:r>
    </w:p>
    <w:p w14:paraId="256F5685" w14:textId="1ECA76EB" w:rsidR="003809AF" w:rsidRDefault="003809AF" w:rsidP="00811B69">
      <w:pPr>
        <w:pStyle w:val="Paragraphedeliste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Assiette de fromages : Epoisses, Délice de Bourgogne, Chèvre des </w:t>
      </w:r>
      <w:proofErr w:type="spellStart"/>
      <w:r>
        <w:rPr>
          <w:rFonts w:ascii="Comic Sans MS" w:hAnsi="Comic Sans MS"/>
          <w:sz w:val="24"/>
          <w:szCs w:val="24"/>
        </w:rPr>
        <w:t>Régipeaux</w:t>
      </w:r>
      <w:proofErr w:type="spellEnd"/>
    </w:p>
    <w:p w14:paraId="5840C519" w14:textId="3E4E05B3" w:rsidR="003809AF" w:rsidRDefault="003809AF" w:rsidP="00811B69">
      <w:pPr>
        <w:pStyle w:val="Paragraphedeliste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**</w:t>
      </w:r>
    </w:p>
    <w:p w14:paraId="523D8669" w14:textId="4DAF83D1" w:rsidR="003809AF" w:rsidRDefault="003809AF" w:rsidP="00811B69">
      <w:pPr>
        <w:pStyle w:val="Paragraphedeliste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Tarte aux fruits de saison</w:t>
      </w:r>
    </w:p>
    <w:p w14:paraId="6160CE74" w14:textId="0F470910" w:rsidR="003809AF" w:rsidRDefault="003809AF" w:rsidP="00811B69">
      <w:pPr>
        <w:pStyle w:val="Paragraphedeliste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**</w:t>
      </w:r>
    </w:p>
    <w:p w14:paraId="33336A47" w14:textId="295FAFE6" w:rsidR="003809AF" w:rsidRDefault="003809AF" w:rsidP="00811B69">
      <w:pPr>
        <w:pStyle w:val="Paragraphedeliste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Café, Eau minérale</w:t>
      </w:r>
    </w:p>
    <w:p w14:paraId="56EBDB07" w14:textId="3233703A" w:rsidR="003809AF" w:rsidRDefault="003809AF" w:rsidP="00811B69">
      <w:pPr>
        <w:pStyle w:val="Paragraphedeliste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**</w:t>
      </w:r>
    </w:p>
    <w:p w14:paraId="7A653F07" w14:textId="192FE735" w:rsidR="003809AF" w:rsidRDefault="003809AF" w:rsidP="00811B69">
      <w:pPr>
        <w:pStyle w:val="Paragraphedeliste"/>
        <w:jc w:val="center"/>
        <w:rPr>
          <w:rFonts w:ascii="Comic Sans MS" w:hAnsi="Comic Sans MS"/>
          <w:sz w:val="24"/>
          <w:szCs w:val="24"/>
        </w:rPr>
      </w:pPr>
    </w:p>
    <w:p w14:paraId="5DC592E0" w14:textId="3126C099" w:rsidR="003809AF" w:rsidRPr="00811B69" w:rsidRDefault="003809AF" w:rsidP="00811B69">
      <w:pPr>
        <w:pStyle w:val="Paragraphedeliste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verre de vin de Bourgogne</w:t>
      </w:r>
    </w:p>
    <w:sectPr w:rsidR="003809AF" w:rsidRPr="00811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63BC9"/>
    <w:multiLevelType w:val="hybridMultilevel"/>
    <w:tmpl w:val="933839DA"/>
    <w:lvl w:ilvl="0" w:tplc="B0CC2DC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C1F8D"/>
    <w:multiLevelType w:val="hybridMultilevel"/>
    <w:tmpl w:val="42E81E7A"/>
    <w:lvl w:ilvl="0" w:tplc="945E4144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237A6"/>
    <w:multiLevelType w:val="hybridMultilevel"/>
    <w:tmpl w:val="FC34F48C"/>
    <w:lvl w:ilvl="0" w:tplc="BDA03B4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832E6"/>
    <w:multiLevelType w:val="hybridMultilevel"/>
    <w:tmpl w:val="F8E05BFA"/>
    <w:lvl w:ilvl="0" w:tplc="83A61166">
      <w:start w:val="6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715C8"/>
    <w:multiLevelType w:val="hybridMultilevel"/>
    <w:tmpl w:val="F3C2DD12"/>
    <w:lvl w:ilvl="0" w:tplc="1B283B3C">
      <w:start w:val="6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52E6979"/>
    <w:multiLevelType w:val="hybridMultilevel"/>
    <w:tmpl w:val="004A68E8"/>
    <w:lvl w:ilvl="0" w:tplc="8B62995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E77"/>
    <w:rsid w:val="0000678D"/>
    <w:rsid w:val="00047AF3"/>
    <w:rsid w:val="00066468"/>
    <w:rsid w:val="000803E2"/>
    <w:rsid w:val="000E0B38"/>
    <w:rsid w:val="00121DD0"/>
    <w:rsid w:val="001F4F91"/>
    <w:rsid w:val="00205829"/>
    <w:rsid w:val="002336D2"/>
    <w:rsid w:val="002928AE"/>
    <w:rsid w:val="00337385"/>
    <w:rsid w:val="003809AF"/>
    <w:rsid w:val="003A0568"/>
    <w:rsid w:val="003A6299"/>
    <w:rsid w:val="00492583"/>
    <w:rsid w:val="004A115C"/>
    <w:rsid w:val="004B41E7"/>
    <w:rsid w:val="004F2D5A"/>
    <w:rsid w:val="00526F3C"/>
    <w:rsid w:val="0055079D"/>
    <w:rsid w:val="005F0360"/>
    <w:rsid w:val="00630E95"/>
    <w:rsid w:val="00633A00"/>
    <w:rsid w:val="00643A02"/>
    <w:rsid w:val="006B5817"/>
    <w:rsid w:val="00707EBC"/>
    <w:rsid w:val="00760022"/>
    <w:rsid w:val="00761721"/>
    <w:rsid w:val="00766B67"/>
    <w:rsid w:val="00790DBE"/>
    <w:rsid w:val="007B3C37"/>
    <w:rsid w:val="007B4598"/>
    <w:rsid w:val="007C11C3"/>
    <w:rsid w:val="007D48BF"/>
    <w:rsid w:val="00811B69"/>
    <w:rsid w:val="0089561C"/>
    <w:rsid w:val="009072F4"/>
    <w:rsid w:val="00937DAC"/>
    <w:rsid w:val="00944B58"/>
    <w:rsid w:val="00951F7D"/>
    <w:rsid w:val="009868CB"/>
    <w:rsid w:val="009C27AD"/>
    <w:rsid w:val="009E3E77"/>
    <w:rsid w:val="00A24360"/>
    <w:rsid w:val="00AB6369"/>
    <w:rsid w:val="00B03D72"/>
    <w:rsid w:val="00B82C89"/>
    <w:rsid w:val="00BF05EF"/>
    <w:rsid w:val="00C5584A"/>
    <w:rsid w:val="00C8367F"/>
    <w:rsid w:val="00C943DC"/>
    <w:rsid w:val="00CC7FA3"/>
    <w:rsid w:val="00D15287"/>
    <w:rsid w:val="00D50AA5"/>
    <w:rsid w:val="00D84D02"/>
    <w:rsid w:val="00DA4EEE"/>
    <w:rsid w:val="00E16B0B"/>
    <w:rsid w:val="00E70E42"/>
    <w:rsid w:val="00E76C00"/>
    <w:rsid w:val="00F008BB"/>
    <w:rsid w:val="00F531FC"/>
    <w:rsid w:val="00FD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BAFD6"/>
  <w15:chartTrackingRefBased/>
  <w15:docId w15:val="{6EC4A372-2ABB-455A-AF28-D3DA47A94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E3E77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9E3E77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1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115C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986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15C9C-2E6F-45EB-BCAC-31D0A357D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RADOVANOVIC</dc:creator>
  <cp:keywords/>
  <dc:description/>
  <cp:lastModifiedBy>CHRISTOPHE VALMORIN</cp:lastModifiedBy>
  <cp:revision>2</cp:revision>
  <cp:lastPrinted>2019-11-08T14:19:00Z</cp:lastPrinted>
  <dcterms:created xsi:type="dcterms:W3CDTF">2020-06-30T09:23:00Z</dcterms:created>
  <dcterms:modified xsi:type="dcterms:W3CDTF">2020-06-30T09:23:00Z</dcterms:modified>
</cp:coreProperties>
</file>